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C48" w:rsidRPr="00D06620" w:rsidRDefault="00037C48" w:rsidP="00037C48">
      <w:pPr>
        <w:spacing w:after="0" w:line="240" w:lineRule="auto"/>
        <w:jc w:val="center"/>
        <w:rPr>
          <w:rFonts w:eastAsia="Times New Roman" w:cs="Arial"/>
          <w:b/>
          <w:sz w:val="28"/>
          <w:szCs w:val="28"/>
        </w:rPr>
      </w:pPr>
      <w:r w:rsidRPr="003F371A">
        <w:rPr>
          <w:rFonts w:eastAsia="Times New Roman" w:cs="Arial"/>
          <w:b/>
          <w:sz w:val="16"/>
          <w:szCs w:val="16"/>
        </w:rPr>
        <w:t>Sm</w:t>
      </w:r>
      <w:bookmarkStart w:id="0" w:name="_GoBack"/>
      <w:bookmarkEnd w:id="0"/>
      <w:r w:rsidRPr="003F371A">
        <w:rPr>
          <w:rFonts w:eastAsia="Times New Roman" w:cs="Arial"/>
          <w:b/>
          <w:sz w:val="16"/>
          <w:szCs w:val="16"/>
        </w:rPr>
        <w:t>aller authority name:</w:t>
      </w:r>
      <w:r>
        <w:rPr>
          <w:rFonts w:eastAsia="Times New Roman" w:cs="Arial"/>
          <w:b/>
          <w:sz w:val="28"/>
          <w:szCs w:val="28"/>
        </w:rPr>
        <w:t xml:space="preserve"> Featherstone Town Council</w:t>
      </w:r>
    </w:p>
    <w:p w:rsidR="00037C48" w:rsidRPr="00D06620" w:rsidRDefault="00037C48" w:rsidP="00037C48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:rsidR="00037C48" w:rsidRPr="00D06620" w:rsidRDefault="00037C48" w:rsidP="00037C48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OF UNAUDITED ANNUAL GOVERNANCE &amp; ACCOUNTABILITY RETURN</w:t>
      </w:r>
    </w:p>
    <w:p w:rsidR="00037C48" w:rsidRPr="00D06620" w:rsidRDefault="00037C48" w:rsidP="00037C4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>
        <w:rPr>
          <w:rFonts w:eastAsia="Times New Roman" w:cs="Arial"/>
          <w:b/>
          <w:szCs w:val="21"/>
        </w:rPr>
        <w:t>25</w:t>
      </w:r>
    </w:p>
    <w:p w:rsidR="00037C48" w:rsidRPr="00D06620" w:rsidRDefault="00037C48" w:rsidP="00037C4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:rsidR="00037C48" w:rsidRPr="00D06620" w:rsidRDefault="00037C48" w:rsidP="00037C4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>Local Audit and Accountability Act 2014 Sections 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:rsidR="00037C48" w:rsidRPr="00D06620" w:rsidRDefault="00037C48" w:rsidP="00037C4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037C48" w:rsidRPr="00D06620" w:rsidTr="008F3692">
        <w:tc>
          <w:tcPr>
            <w:tcW w:w="6912" w:type="dxa"/>
          </w:tcPr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037C48" w:rsidRPr="00D06620" w:rsidTr="008F3692">
        <w:tc>
          <w:tcPr>
            <w:tcW w:w="6912" w:type="dxa"/>
          </w:tcPr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Date of </w:t>
            </w:r>
            <w:proofErr w:type="spellStart"/>
            <w:r w:rsidRPr="00D06620">
              <w:rPr>
                <w:rFonts w:eastAsia="Times New Roman" w:cs="Arial"/>
                <w:b/>
                <w:sz w:val="18"/>
                <w:szCs w:val="18"/>
              </w:rPr>
              <w:t>announcement__</w:t>
            </w:r>
            <w:r>
              <w:rPr>
                <w:rFonts w:eastAsia="Times New Roman" w:cs="Arial"/>
                <w:b/>
                <w:sz w:val="18"/>
                <w:szCs w:val="18"/>
              </w:rPr>
              <w:t>____Thursday</w:t>
            </w:r>
            <w:proofErr w:type="spellEnd"/>
            <w:r>
              <w:rPr>
                <w:rFonts w:eastAsia="Times New Roman" w:cs="Arial"/>
                <w:b/>
                <w:sz w:val="18"/>
                <w:szCs w:val="18"/>
              </w:rPr>
              <w:t xml:space="preserve"> 12</w:t>
            </w:r>
            <w:r w:rsidRPr="008375B4">
              <w:rPr>
                <w:rFonts w:eastAsia="Times New Roman" w:cs="Arial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June 2025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>(a)</w:t>
            </w:r>
          </w:p>
          <w:p w:rsidR="00037C48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y’s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>
              <w:rPr>
                <w:rFonts w:eastAsia="Times New Roman" w:cs="Arial"/>
                <w:b/>
                <w:sz w:val="18"/>
                <w:szCs w:val="18"/>
              </w:rPr>
              <w:t>Governance and Accountability 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>
              <w:rPr>
                <w:rFonts w:eastAsia="Times New Roman" w:cs="Arial"/>
                <w:b/>
                <w:sz w:val="18"/>
                <w:szCs w:val="18"/>
              </w:rPr>
              <w:t>(AGAR) needs to be reviewed by an external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auditor appointed by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Authorities’ Audit Appointments Ltd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The unaudited AGAR has been published with this notice. As it has yet to be reviewed by the appointed auditor, it is subject to change as a result of that review. </w:t>
            </w: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accounting records for the financial year to which the audit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>
              <w:rPr>
                <w:rFonts w:eastAsia="Times New Roman" w:cs="Arial"/>
                <w:b/>
                <w:sz w:val="18"/>
                <w:szCs w:val="18"/>
              </w:rPr>
              <w:t>25,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:rsidR="00037C48" w:rsidRDefault="00037C48" w:rsidP="008F3692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(b) </w:t>
            </w: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r>
              <w:rPr>
                <w:rFonts w:eastAsia="Times New Roman" w:cs="Arial"/>
                <w:sz w:val="18"/>
                <w:szCs w:val="18"/>
              </w:rPr>
              <w:t>Vicky Symons- Town Clerk and RFO</w:t>
            </w:r>
          </w:p>
          <w:p w:rsidR="00037C48" w:rsidRDefault="00037C48" w:rsidP="008F3692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Featherstone Town Council</w:t>
            </w:r>
          </w:p>
          <w:p w:rsidR="00037C48" w:rsidRDefault="00037C48" w:rsidP="008F3692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Featherstone Community Centre</w:t>
            </w:r>
          </w:p>
          <w:p w:rsidR="00037C48" w:rsidRDefault="00037C48" w:rsidP="008F3692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Victoria Street</w:t>
            </w:r>
          </w:p>
          <w:p w:rsidR="00037C48" w:rsidRDefault="00037C48" w:rsidP="008F3692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Featherstone</w:t>
            </w:r>
          </w:p>
          <w:p w:rsidR="00037C48" w:rsidRDefault="00037C48" w:rsidP="008F3692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West Yorkshire</w:t>
            </w:r>
          </w:p>
          <w:p w:rsidR="00037C48" w:rsidRDefault="00037C48" w:rsidP="008F3692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WF7 5BB</w:t>
            </w:r>
          </w:p>
          <w:p w:rsidR="00037C48" w:rsidRDefault="00037C48" w:rsidP="008F3692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:rsidR="00037C48" w:rsidRDefault="00037C48" w:rsidP="008F3692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Email: </w:t>
            </w:r>
            <w:hyperlink r:id="rId5" w:history="1">
              <w:r w:rsidRPr="00253A71">
                <w:rPr>
                  <w:rStyle w:val="Hyperlink"/>
                  <w:rFonts w:eastAsia="Times New Roman" w:cs="Arial"/>
                  <w:sz w:val="18"/>
                  <w:szCs w:val="18"/>
                </w:rPr>
                <w:t>towncouncil@featherstone-tc.gov.uk</w:t>
              </w:r>
            </w:hyperlink>
          </w:p>
          <w:p w:rsidR="00037C48" w:rsidRPr="00D06620" w:rsidRDefault="00037C48" w:rsidP="008F3692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Telephone: 01977 798608</w:t>
            </w:r>
          </w:p>
          <w:p w:rsidR="00037C48" w:rsidRPr="00D06620" w:rsidRDefault="00037C48" w:rsidP="008F3692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:rsidR="00037C48" w:rsidRPr="00D06620" w:rsidRDefault="00037C48" w:rsidP="008F3692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>
              <w:rPr>
                <w:rFonts w:eastAsia="Times New Roman" w:cs="Arial"/>
                <w:sz w:val="18"/>
                <w:szCs w:val="18"/>
              </w:rPr>
              <w:t>__</w:t>
            </w:r>
            <w:r>
              <w:rPr>
                <w:rFonts w:eastAsia="Times New Roman" w:cs="Arial"/>
                <w:b/>
                <w:sz w:val="18"/>
                <w:szCs w:val="18"/>
              </w:rPr>
              <w:t>Friday 13 June 2025</w:t>
            </w:r>
            <w:r>
              <w:rPr>
                <w:rFonts w:eastAsia="Times New Roman" w:cs="Arial"/>
                <w:sz w:val="18"/>
                <w:szCs w:val="18"/>
              </w:rPr>
              <w:t xml:space="preserve"> 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:rsidR="00037C48" w:rsidRPr="00D06620" w:rsidRDefault="00037C48" w:rsidP="008F3692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:rsidR="00037C48" w:rsidRPr="00D06620" w:rsidRDefault="00037C48" w:rsidP="008F3692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>
              <w:rPr>
                <w:rFonts w:eastAsia="Times New Roman" w:cs="Arial"/>
                <w:sz w:val="18"/>
                <w:szCs w:val="18"/>
              </w:rPr>
              <w:t>___</w:t>
            </w:r>
            <w:r>
              <w:rPr>
                <w:rFonts w:eastAsia="Times New Roman" w:cs="Arial"/>
                <w:b/>
                <w:sz w:val="18"/>
                <w:szCs w:val="18"/>
              </w:rPr>
              <w:t>Thursday 24</w:t>
            </w:r>
            <w:r w:rsidRPr="00C551EB">
              <w:rPr>
                <w:rFonts w:eastAsia="Times New Roman" w:cs="Arial"/>
                <w:b/>
                <w:sz w:val="18"/>
                <w:szCs w:val="18"/>
              </w:rPr>
              <w:t xml:space="preserve"> July 20</w:t>
            </w:r>
            <w:r>
              <w:rPr>
                <w:rFonts w:eastAsia="Times New Roman" w:cs="Arial"/>
                <w:b/>
                <w:sz w:val="18"/>
                <w:szCs w:val="18"/>
              </w:rPr>
              <w:t>25</w:t>
            </w:r>
            <w:r>
              <w:rPr>
                <w:rFonts w:eastAsia="Times New Roman" w:cs="Arial"/>
                <w:sz w:val="18"/>
                <w:szCs w:val="18"/>
              </w:rPr>
              <w:t xml:space="preserve"> ________________________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:rsidR="00037C48" w:rsidRPr="00D06620" w:rsidRDefault="00037C48" w:rsidP="008F3692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:rsidR="00037C48" w:rsidRPr="00D06620" w:rsidRDefault="00037C48" w:rsidP="008F369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:rsidR="00037C48" w:rsidRPr="00D06620" w:rsidRDefault="00037C48" w:rsidP="008F369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AGAR is subject to review by the appointed auditor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provisions of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Audit and Accountability Act 2014, the Accounts and Audit Regulations 2015 and the NAO’s</w:t>
            </w:r>
            <w:r w:rsidRPr="001E5DD0">
              <w:rPr>
                <w:rFonts w:eastAsia="Times New Roman" w:cs="Arial"/>
                <w:b/>
                <w:sz w:val="18"/>
                <w:szCs w:val="18"/>
              </w:rPr>
              <w:t xml:space="preserve"> Code of Audit Practice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2015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:rsidR="00037C48" w:rsidRPr="00D06620" w:rsidRDefault="00037C48" w:rsidP="008F3692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:rsidR="00037C48" w:rsidRPr="00D06620" w:rsidRDefault="00037C48" w:rsidP="008F3692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6620">
              <w:rPr>
                <w:rFonts w:eastAsia="Times New Roman" w:cs="Arial"/>
                <w:b/>
                <w:sz w:val="18"/>
                <w:szCs w:val="18"/>
              </w:rPr>
              <w:t>Westferry</w:t>
            </w:r>
            <w:proofErr w:type="spellEnd"/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Circus</w:t>
            </w:r>
          </w:p>
          <w:p w:rsidR="00037C48" w:rsidRPr="00D06620" w:rsidRDefault="00037C48" w:rsidP="008F3692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:rsidR="00037C48" w:rsidRPr="00AF05D5" w:rsidRDefault="00037C48" w:rsidP="008F3692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:rsidR="00037C48" w:rsidRDefault="00037C48" w:rsidP="008F3692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6" w:history="1">
              <w:r w:rsidRPr="0080091C">
                <w:rPr>
                  <w:rStyle w:val="Hyperlink"/>
                  <w:rFonts w:eastAsia="Times New Roman" w:cs="Arial"/>
                  <w:sz w:val="18"/>
                </w:rPr>
                <w:t>sba@pkf-l.com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:rsidR="00037C48" w:rsidRPr="00AF05D5" w:rsidRDefault="00037C48" w:rsidP="008F3692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>Vicky Symons – Town Clerk and RFO</w:t>
            </w: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:rsidR="00037C48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:rsidR="00037C48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:rsidR="00037C48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name, position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Pr="00D06620">
              <w:rPr>
                <w:rFonts w:eastAsia="Times New Roman" w:cs="Arial"/>
                <w:sz w:val="16"/>
                <w:szCs w:val="16"/>
              </w:rPr>
              <w:t>of the Clerk or other person to which any person may apply to inspect the accounts</w:t>
            </w: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at least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and must </w:t>
            </w:r>
            <w:r>
              <w:rPr>
                <w:rFonts w:eastAsia="Times New Roman" w:cs="Arial"/>
                <w:sz w:val="16"/>
                <w:szCs w:val="16"/>
              </w:rPr>
              <w:t>include the first 10 working days of July.</w:t>
            </w: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:rsidR="00037C48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:rsidR="00037C48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:rsidR="00037C48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:rsidR="00037C48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:rsidR="00037C48" w:rsidRPr="00D06620" w:rsidRDefault="00037C48" w:rsidP="008F36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responsible financial officer for the smaller authority</w:t>
            </w:r>
          </w:p>
        </w:tc>
      </w:tr>
    </w:tbl>
    <w:p w:rsidR="00D424CE" w:rsidRDefault="00D424CE"/>
    <w:sectPr w:rsidR="00D424CE" w:rsidSect="00037C48">
      <w:pgSz w:w="11906" w:h="16838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C48"/>
    <w:rsid w:val="00037C48"/>
    <w:rsid w:val="00D4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CF489D-E060-486C-A77C-960BE7EFF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C48"/>
    <w:pPr>
      <w:spacing w:after="200" w:line="276" w:lineRule="auto"/>
      <w:jc w:val="both"/>
    </w:pPr>
    <w:rPr>
      <w:rFonts w:ascii="Arial" w:hAnsi="Arial"/>
      <w:kern w:val="0"/>
      <w:sz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7C4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ba@pkf-l.com" TargetMode="External"/><Relationship Id="rId5" Type="http://schemas.openxmlformats.org/officeDocument/2006/relationships/hyperlink" Target="mailto:towncouncil@featherstone-tc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2025-06-25T10:59:00Z</dcterms:created>
  <dcterms:modified xsi:type="dcterms:W3CDTF">2025-06-25T11:00:00Z</dcterms:modified>
</cp:coreProperties>
</file>